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A7" w:rsidRDefault="008F38A7" w:rsidP="008F38A7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Детская безопасность в Интернете: технологии и рекомендации в помощь учителям и родителям. 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oderzhanie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Содержание:</w:t>
      </w:r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anchor="preduprezhdenie-kibermoshennichestva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 xml:space="preserve">Предупреждение 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кибермошенничества</w:t>
        </w:r>
        <w:proofErr w:type="spellEnd"/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kak-raspoznat-internet-i-igrovuyu-zavisimost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Как распознать интерне</w:t>
        </w:r>
        <w:proofErr w:type="gramStart"/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т-</w:t>
        </w:r>
        <w:proofErr w:type="gramEnd"/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 xml:space="preserve"> и игровую зависимость?</w:t>
        </w:r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anchor="kak-vyyavit-priznaki-internet-zavisimosti-u-rebenka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 xml:space="preserve">Как выявить признаки </w:t>
        </w:r>
        <w:proofErr w:type="spellStart"/>
        <w:proofErr w:type="gramStart"/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интернет-зависимости</w:t>
        </w:r>
        <w:proofErr w:type="spellEnd"/>
        <w:proofErr w:type="gramEnd"/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 xml:space="preserve"> у ребенка?</w:t>
        </w:r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kak-nauchit-rebenka-ne-zagruzhat-na-kompyuter-vredonosnye-programmy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Как научить ребенка не загружать на компьютер вредоносные программы?</w:t>
        </w:r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anchor="chto-delat,-esli-rebenok-vse-zhe-stolknulsya-s-kakimi-libo-riskami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Что делать, если ребенок все же столкнулся с какими-либо рисками?</w:t>
        </w:r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anchor="sovety-roditelej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Советы родителей</w:t>
        </w:r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anchor="poleznye-resursy-v-internete-i-goryachie-linii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Полезные ресурсы в Интернете и "горячие линии"</w:t>
        </w:r>
      </w:hyperlink>
    </w:p>
    <w:p w:rsidR="008F38A7" w:rsidRDefault="008F38A7" w:rsidP="008F38A7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anchor="goryachie-linii-i-sluzhby-podderzhki-po-voprosam-bezopasnosti-v-internete" w:history="1">
        <w:r>
          <w:rPr>
            <w:rStyle w:val="a3"/>
            <w:rFonts w:ascii="Arial" w:eastAsia="Times New Roman" w:hAnsi="Arial" w:cs="Arial"/>
            <w:b/>
            <w:bCs/>
            <w:color w:val="3157B0"/>
            <w:sz w:val="18"/>
            <w:szCs w:val="18"/>
            <w:lang w:eastAsia="ru-RU"/>
          </w:rPr>
          <w:t>Горячие линии и службы поддержки по вопросам безопасности в Интернете</w:t>
        </w:r>
      </w:hyperlink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preduprezhdenie-kibermoshennichestva"/>
      <w:bookmarkEnd w:id="1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Предупреждение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кибермошенничества</w:t>
      </w:r>
      <w:proofErr w:type="spellEnd"/>
    </w:p>
    <w:p w:rsidR="008F38A7" w:rsidRDefault="008F38A7" w:rsidP="008F38A7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Проинформируйте ребенка о самых распространенных методах мошенничества и научите его советоваться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взрослыми перед тем, как воспользоваться теми или иными услугами в Интернете.</w:t>
      </w:r>
    </w:p>
    <w:p w:rsidR="008F38A7" w:rsidRDefault="008F38A7" w:rsidP="008F38A7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Установите на свои компьютеры антивирус или, например, персональный брандмауэр. Эти приложения наблюдают за трафиком и могут быть использованы для выполнения множества действий на зараженных системах, наиболее частым из которых является кража конфиденциальных данных.</w:t>
      </w:r>
    </w:p>
    <w:p w:rsidR="008F38A7" w:rsidRDefault="008F38A7" w:rsidP="008F38A7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чем совершить покупку в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удостоверьтесь в его надежности и, если ваш ребенок уже совершает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онлайн-покупки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самостоятельно, объясните ему простые правила безопасности.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Ознакомьтесь с отзывами покупателей.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Проверьте реквизиты и название юридического лица — владельца магазина.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Уточните, как долго существует магазин. Посмотреть можно в поисковике или по дате регистрации домена (сервис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WhoIs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Поинтересуйтесь, выдает ли магазин кассовый чек.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Сравните цены в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разных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интернет-магазинах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Позвоните в справочную магазина.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Обратите внимание на правила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Выясните, сколько точно вам придется заплатить.</w:t>
      </w:r>
    </w:p>
    <w:p w:rsidR="008F38A7" w:rsidRDefault="008F38A7" w:rsidP="008F38A7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Объясните ребенку, что нельзя отправлять слишком много информации о себе при совершении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интернет-покупок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данные счетов, пароли, домашние адреса и номера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телефонов. Помните, что никогда администратор или модератор сайта не потребует полные данные вашего счета, пароли и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пин-коды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кто-то запрашивает подобные данные, будьте бдительны — скорее всего, это мошенники.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kak-raspoznat-internet-i-igrovuyu-zavisi"/>
      <w:bookmarkEnd w:id="2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распознать интерне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т-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 игровую зависимость?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в России все более актуальны проблемы так называемой 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интернет-зависимости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(синонимы: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интернет-аддикция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аддикция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 зависимости от компьютерных игр ("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геймерство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"). Первыми с ними столкнулись врачи-психотерапевты, а также компании, использующие в своей деятельности Интернет и несущие убытки, в случае если у сотрудников появляется патологическое влечение к пребыванию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kak-vyyavit-priznaki-internet-zavisimost"/>
      <w:bookmarkEnd w:id="3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выявить признаки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интернет-зависимости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 ребенка?</w:t>
      </w:r>
    </w:p>
    <w:p w:rsidR="008F38A7" w:rsidRDefault="008F38A7" w:rsidP="008F38A7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Оцените, сколько времени ребенок проводит в Сети, не пренебрегает ли он из-за работы за компьютером своими домашними обязанностями, выполнением уроков, сном, полноценным питанием, прогулками.</w:t>
      </w:r>
    </w:p>
    <w:p w:rsidR="008F38A7" w:rsidRDefault="008F38A7" w:rsidP="008F38A7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Поговорите с ребенком о том, чем он занимается в Интернете. Социальные сети создают иллюзию полной занятости — чем больше ребенок общается, тем больше у него друзей, тем больший объем информации ему нужно охватить — ответить на все сообщения, проследить за всеми событиями, показать себя. Выясните, поддерживается ли интерес вашего ребенка реальными увлечениями, или же он просто старается ничего не пропустить и следит за обновлениями ради самого процесса. Постарайтесь узнать, насколько важно для ребенка общение в Сети и не заменяет ли оно реальное общение с друзьями.</w:t>
      </w:r>
    </w:p>
    <w:p w:rsidR="008F38A7" w:rsidRDefault="008F38A7" w:rsidP="008F38A7">
      <w:pPr>
        <w:numPr>
          <w:ilvl w:val="0"/>
          <w:numId w:val="3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Понаблюдайте за сменой настроения и поведением вашего ребенка после выхода из Интернета. Возможно проявление таких психических симптомов как подавленность, раздражительность, беспокойство, нежелание общаться. Из числа физических симптомов можно выделить головные боли, боли в спине, расстройства сна, снижение физической активности, потеря аппетита и другие.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 обнаружили возможные симптомы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интернет-зависимости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 своего ребенка, необходимо придерживаться следующего алгоритма действий: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Постарайтесь наладить контакт с ребенком. Узнайте, что ему интересно, что его беспокоит и так далее.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 запрещайте ребенку пользоваться Интернетом, но постарайтесь установить регламент пользования (количество времени, которые ребенок может проводить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запрет на сеть до выполнения домашних уроков и прочее). Для этого можно использовать специальные программы родительского контроля, ограничивающие время в Сети.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Ограничьте возможность доступа к Интернету только своим компьютером или компьютером, находящимся в общей комнате, — это позволит легче контролировать деятельность ребенка в сети. Следите за тем, какие сайты посещает ребенок.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Попросите ребенка в течение недели подробно записывать, на что тратится время, проводимое в Интернете. Это поможет наглядно увидеть и осознать проблему, а также избавиться от некоторых навязчивых действий, например от бездумного обновления странички в ожидании новых сообщений.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кибердеятельность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реальную жизнь. Например, для многих компьютерных игр существуют аналогичные настольные игры, в которые можно играть всей семьей или с друзьями, при этом общаясь друг с другом вживую. Важно, чтобы у ребенка были не связанные с Интернетом увлечения, которым он мог бы посвящать свое свободное время.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с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интернет-зависимостью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субъективно ощущают невозможность обходиться без Сети. Постарайтесь тактично поговорить об этом с ребенком. При случае обсудите с ним ситуацию, когда в силу каких-то причин он был вынужден обходиться без Интернета. Важно, чтобы ребенок понял — ничего не произойдет, если он на некоторое время выпадет из жизни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интернет-сообщества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0"/>
          <w:numId w:val="4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случае серьезных проблем обратитесь за помощью к специалисту.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kak-nauchit-rebenka-ne-zagruzhat-na-komp"/>
      <w:bookmarkEnd w:id="4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научить ребенка не загружать на компьютер вредоносные программы?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Вредоносные программы (вирусы, черви, "троянские кони", шпионские программы, боты и другие) могут нанести вред компьютеру и хранящимся на нем данным. Они также могут снижать скорость обмена данными и даже использовать ваш компьютер для распространения вируса, рассылать от вашего имени спам с адреса электронной почты или профиля какой-либо социальной сети.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Предупреждение столкновения с вредоносными программами:</w:t>
      </w:r>
    </w:p>
    <w:p w:rsidR="008F38A7" w:rsidRDefault="008F38A7" w:rsidP="008F38A7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Установите на все домашние компьютеры специальные почтовые фильтры и антивирусные системы для предотвращения заражения программного обеспечения и потери данных. Такие приложения наблюдают за трафиком и могут предотвратить как прямые атаки злоумышленников, так и атаки, использующие вредоносные приложения.</w:t>
      </w:r>
    </w:p>
    <w:p w:rsidR="008F38A7" w:rsidRDefault="008F38A7" w:rsidP="008F38A7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Используйте только лицензионные программы и данные, полученные из надежных источников. Чаще всего вирусами бывают заражены пиратские копии программ, особенно игр.</w:t>
      </w:r>
    </w:p>
    <w:p w:rsidR="008F38A7" w:rsidRDefault="008F38A7" w:rsidP="008F38A7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Объясните ребенку, как важно использовать только проверенные информационные ресурсы и не скачивать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нелицензионный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Периодически старайтесь полностью проверять свои домашние компьютеры.</w:t>
      </w:r>
    </w:p>
    <w:p w:rsidR="008F38A7" w:rsidRDefault="008F38A7" w:rsidP="008F38A7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Делайте резервную копию важных данных.</w:t>
      </w:r>
    </w:p>
    <w:p w:rsidR="008F38A7" w:rsidRDefault="008F38A7" w:rsidP="008F38A7">
      <w:pPr>
        <w:numPr>
          <w:ilvl w:val="0"/>
          <w:numId w:val="5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Старайтесь периодически менять пароли (например, от электронной почты) и не используйте слишком простые пароли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</w:t>
      </w:r>
      <w:proofErr w:type="gramEnd"/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chto-delat,-esli-rebenok-vse-zhe-stolknu"/>
      <w:bookmarkEnd w:id="5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делать, если ребенок все же столкнулся с какими-либо рисками?</w:t>
      </w:r>
    </w:p>
    <w:p w:rsidR="008F38A7" w:rsidRDefault="008F38A7" w:rsidP="008F38A7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Установите положительный эмоциональный контакт с ребенком, расположите его к разговору о том, что случилось. Расскажите о своей обеспокоенности тем, что с ним происходит. Ребенок должен вам доверять и знать, что вы хотите разобраться в ситуации и помочь ему, а не наказать.</w:t>
      </w:r>
    </w:p>
    <w:p w:rsidR="008F38A7" w:rsidRDefault="008F38A7" w:rsidP="008F38A7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Постарайтесь внимательно выслушать рассказ о том, что произошло, понять, насколько серьезно произошедшее и насколько серьезно это могло повлиять на ребенка.</w:t>
      </w:r>
    </w:p>
    <w:p w:rsidR="008F38A7" w:rsidRDefault="008F38A7" w:rsidP="008F38A7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 расстроен чем-то увиденным (например, кто-то взломал его профиль в социальной сети) или попал в неприятную ситуацию (потратил ваши или свои деньги в результате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интернет-мошенничества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прочее), постарайтесь его успокоить и вместе с ним разберитесь в ситуации: что привело к данному результату, какие неверные действия совершил сам ребенок, а где вы не рассказали ему о правилах безопасности в Интернете.</w:t>
      </w:r>
      <w:proofErr w:type="gramEnd"/>
    </w:p>
    <w:p w:rsidR="008F38A7" w:rsidRDefault="008F38A7" w:rsidP="008F38A7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ситуация связана с насилием в Интернете по отношению к ребенку, то необходимо выяснить информацию об агрессоре, выяснить историю взаимоотношений ребенка и агрессора, выяснить, существует ли договоренность о встрече в реальной жизни; узнать, были ли такие встречи и что известно агрессору о ребенке (реальное имя, фамилия, адрес, телефон, номер школы и тому подобное), жестко настаивайте на избегании встреч с незнакомцами, особенно без свидетелей, проверьте все новые контакты ребенка за последнее время.</w:t>
      </w:r>
    </w:p>
    <w:p w:rsidR="008F38A7" w:rsidRDefault="008F38A7" w:rsidP="008F38A7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Соберите наиболее полную информацию о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происшествии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со слов ребенка, так и с помощью технических средств: зайдите на страницы сайта, где был ваш ребенок, посмотрите список его друзей, прочтите сообщения. При необходимости скопируйте и сохраните эту информацию — в дальнейшем это может вам пригодиться (например, для обращения в правоохранительные органы).</w:t>
      </w:r>
    </w:p>
    <w:p w:rsidR="008F38A7" w:rsidRDefault="008F38A7" w:rsidP="008F38A7">
      <w:pPr>
        <w:numPr>
          <w:ilvl w:val="0"/>
          <w:numId w:val="6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 не уверены в оценке серьезности произошедшего с вашим ребенком, или ребенок недостаточно откровенен с вами, или вообще не готов идти на контакт, или вы не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поступить в той или иной ситуации — обратитесь к специалисту (телефон доверия, горячая линия и другое), где вам дадут рекомендации, куда и в какой форме обратиться, если требуется вмешательство других служб и организаций (МВД, МЧС, Сестры и другие).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" w:name="sovety-roditelej"/>
      <w:bookmarkEnd w:id="6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Советы родителей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что рекомендуют родители, которые работают в компании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Расположите компьютер вашего ребенка в месте общей доступности: столовой или гостиной. Так вам будет проще уследить за тем, что делают дети в Интернете.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Обращайте внимание на то, какие сайты посещает ребенок. Если у вас маленькие дети, знакомьтесь с Интернетом вместе. Если у вас дети постарше, поговорите с ними о сайтах, которые они посещают, и обсудите, что допустимо, а что недопустимо в вашей семье. Список сайтов, которые посещает ребенок, можно найти в истории браузера.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вы можете воспользоваться инструментами блокировки нежелательного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такими как, например, безопасный поиск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безопасный режим на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Расскажите детям о безопасности в Интернете. Вы не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сможете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время следить за тем, что они делают в Сети. Им необходимо научиться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пользоваться Интернетом безопасным и ответственным образом.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Используйте настройки конфиденциальности и управления доступом к вашему местоположению. На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Blogger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 социальных сетях и на многих других сайтах пользователи могут размещать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Обычно автору предоставляется возможность ограничить доступ к личному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блогу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фотографиям, видео и информации в профиле. Особенно важно ограничивать доступ к таким данным, как имя, адрес или номер телефона,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размещает на общедоступных сайтах.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Храните пароли в тайне. Напоминайте детям, что пароли нельзя никому сообщать. Также необходимо, чтобы для детей стало привычкой снимать флажок "Запомнить меня" при входе в свой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аккаунт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 компьютеров, установленных, например, в школе, интернет-кафе или библиотеке.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 доверяйте незнакомцам. Объясните детям, что не следует назначать личные встречи с людьми, с которыми они познакомились в Интернете, и сообщать им личную информацию, потому что незнакомцы могут выдавать себя за кого-то, кем они на самом деле не являются.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Установите защиту от вирусов. Используйте и регулярно обновляйте антивирусное программное обеспечение. Научите детей не загружать файлы с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файлообменных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сайтов, а также не принимать файлы и не загружать вложения, содержащиеся в электронных письмах от незнакомых людей.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Научите детей ответственному поведению в Интернете. Помните золотое правило: то, что вы не сказали бы человеку в лицо, не стоит отправлять ему по SMS, электронной почте, в чате или размещать в комментариях на его странице в Сети.</w:t>
      </w:r>
    </w:p>
    <w:p w:rsidR="008F38A7" w:rsidRDefault="008F38A7" w:rsidP="008F38A7">
      <w:pPr>
        <w:numPr>
          <w:ilvl w:val="0"/>
          <w:numId w:val="7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Оценивайте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интернет-контент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критически. То, что содержится в Интернете, не всегда правда. Дети должны научиться отличать надежные источники информации от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ненадежных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проверять информацию, которую они находят в Интернете. Также объясните детям, что копирование и вставка содержания с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чужих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веб-сайтов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быть признаны плагиатом.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poleznye-resursy-v-internete-i-goryachie"/>
      <w:bookmarkEnd w:id="7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Полезные ресурсы в Интернете и "горячие линии"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 этих ресурсах собрана полезная информация о технологиях детской безопасности в Интернете, советы родителям и учителям,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детей, а также информация о горячих линиях и службах поддержки, где можно проконсультироваться по вопросам, связанным с рисками в Интернете.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" w:name="goryachie-linii-i-sluzhby-podderzhki-po-"/>
      <w:bookmarkStart w:id="9" w:name="_GoBack"/>
      <w:bookmarkEnd w:id="8"/>
      <w:bookmarkEnd w:id="9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Горячие линии и службы поддержки по вопросам безопасности в Интернете</w:t>
      </w:r>
    </w:p>
    <w:p w:rsidR="008F38A7" w:rsidRDefault="008F38A7" w:rsidP="008F38A7">
      <w:pPr>
        <w:shd w:val="clear" w:color="auto" w:fill="FFFFFF"/>
        <w:spacing w:before="100" w:beforeAutospacing="1" w:after="12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Линия помощи "Дети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Онлайн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Линия помощи "Дети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 — служба телефонного и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консультирования для детей и взрослых по проблемам безопасного использования Интернета и мобильной связи. На Линии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помощи профессиональную психологическую и информационную поддержку оказывают психологи факультета психологии МГУ имени М.В.Ломоносова и Фонда Развития Интернет. Звонки по России бесплатные. Линия работает с 9 до 18 (по московскому времени) по рабочим дням. Тел.:8-800-25-000-15.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email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3" w:tgtFrame="_blank" w:history="1">
        <w:r>
          <w:rPr>
            <w:rStyle w:val="a3"/>
            <w:rFonts w:ascii="Arial" w:eastAsia="Times New Roman" w:hAnsi="Arial" w:cs="Arial"/>
            <w:b/>
            <w:bCs/>
            <w:color w:val="888888"/>
            <w:sz w:val="18"/>
            <w:szCs w:val="18"/>
            <w:lang w:eastAsia="ru-RU"/>
          </w:rPr>
          <w:t>helpline@detionline.com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сайт: </w:t>
      </w:r>
      <w:hyperlink r:id="rId14" w:tgtFrame="_blank" w:history="1">
        <w:r>
          <w:rPr>
            <w:rStyle w:val="a3"/>
            <w:rFonts w:ascii="Arial" w:eastAsia="Times New Roman" w:hAnsi="Arial" w:cs="Arial"/>
            <w:b/>
            <w:bCs/>
            <w:color w:val="888888"/>
            <w:sz w:val="18"/>
            <w:szCs w:val="18"/>
            <w:lang w:eastAsia="ru-RU"/>
          </w:rPr>
          <w:t>detionline.com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shd w:val="clear" w:color="auto" w:fill="FFFFFF"/>
        <w:spacing w:before="100" w:beforeAutospacing="1" w:after="12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Горячая линия Центра безопасного Интернета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Горячая линия Центра безопасного Интернета в России позволяет любому пользователю сообщить о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противоправном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Сети. Аналитики "Горячей линии" осуществляют проверку всех сообщений и передают информацию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хостин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контент-провайдеру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 ряде случаев — регистратору домена) с целью прекращения оборота противоправного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 также в установленных случаях — в правоохранительные органы. Линия работает по следующим основным категориям: сексуальная эксплуатация детей (детская порнография); деятельность преступников по завлечению жертв в Интернете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grooming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разжигание расовой, национальной и религиозной розни; пропаганда и публичное оправдание терроризма;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киберунижение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киберпреследование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пропаганда наркотиков и их реализация через Интернет; интернет-мошенничество и программно-технические угрозы и другое. Сервис является анонимным, бесплатным и доступен по адресу </w:t>
      </w:r>
      <w:proofErr w:type="spellStart"/>
      <w:r>
        <w:fldChar w:fldCharType="begin"/>
      </w:r>
      <w:r>
        <w:instrText xml:space="preserve"> HYPERLINK "http://old.saferunet.ru/hotline/content.php" \t "_blank" </w:instrText>
      </w:r>
      <w:r>
        <w:fldChar w:fldCharType="separate"/>
      </w:r>
      <w:r>
        <w:rPr>
          <w:rStyle w:val="a3"/>
          <w:rFonts w:ascii="Arial" w:eastAsia="Times New Roman" w:hAnsi="Arial" w:cs="Arial"/>
          <w:b/>
          <w:bCs/>
          <w:color w:val="888888"/>
          <w:sz w:val="18"/>
          <w:szCs w:val="18"/>
          <w:lang w:eastAsia="ru-RU"/>
        </w:rPr>
        <w:t>rushotline.ru</w:t>
      </w:r>
      <w:proofErr w:type="spellEnd"/>
      <w: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shd w:val="clear" w:color="auto" w:fill="FFFFFF"/>
        <w:spacing w:before="100" w:beforeAutospacing="1" w:after="12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Горячая линия по приему сообщений о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противоправном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контенте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 сети Интернет</w:t>
      </w:r>
    </w:p>
    <w:p w:rsidR="008F38A7" w:rsidRDefault="008F38A7" w:rsidP="008F38A7">
      <w:pPr>
        <w:shd w:val="clear" w:color="auto" w:fill="FFFFFF"/>
        <w:spacing w:before="60" w:after="240" w:line="336" w:lineRule="atLeast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Горячая линия по приему сообщений от пользователей Интернета о ресурсах, содержащих материалы с признаками противоправности, функционирует на базе Фонда "Дружественный Рунет". Специалисты горячей линии принимают и анализируют сообщения пользователей по двум категориям: детская порнография и пропаганда и сбыт наркотиков. Сервис является анонимным и бесплатным. Адрес горячей линии</w:t>
      </w:r>
      <w:r>
        <w:rPr>
          <w:rFonts w:ascii="Arial" w:eastAsia="Times New Roman" w:hAnsi="Arial" w:cs="Arial"/>
          <w:color w:val="C00000"/>
          <w:sz w:val="20"/>
          <w:szCs w:val="20"/>
          <w:lang w:eastAsia="ru-RU"/>
        </w:rPr>
        <w:t>: </w:t>
      </w:r>
      <w:proofErr w:type="spellStart"/>
      <w:r>
        <w:fldChar w:fldCharType="begin"/>
      </w:r>
      <w:r>
        <w:instrText xml:space="preserve"> HYPERLINK "http://hotline.friendlyrunet.ru/" \t "_blank" </w:instrText>
      </w:r>
      <w:r>
        <w:fldChar w:fldCharType="separate"/>
      </w:r>
      <w:r>
        <w:rPr>
          <w:rStyle w:val="a3"/>
          <w:rFonts w:ascii="Arial" w:eastAsia="Times New Roman" w:hAnsi="Arial" w:cs="Arial"/>
          <w:b/>
          <w:bCs/>
          <w:color w:val="C00000"/>
          <w:sz w:val="18"/>
          <w:szCs w:val="18"/>
          <w:lang w:eastAsia="ru-RU"/>
        </w:rPr>
        <w:t>hotline.friendlyrunet.ru</w:t>
      </w:r>
      <w:proofErr w:type="spellEnd"/>
      <w:r>
        <w:fldChar w:fldCharType="end"/>
      </w:r>
      <w:r>
        <w:rPr>
          <w:rFonts w:ascii="Arial" w:eastAsia="Times New Roman" w:hAnsi="Arial" w:cs="Arial"/>
          <w:color w:val="C00000"/>
          <w:sz w:val="20"/>
          <w:szCs w:val="20"/>
          <w:lang w:eastAsia="ru-RU"/>
        </w:rPr>
        <w:t>.</w:t>
      </w:r>
    </w:p>
    <w:p w:rsidR="008F38A7" w:rsidRDefault="008F38A7" w:rsidP="008F38A7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Линии помощи и телефоны доверия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 экстренной психологической помощи МЧС России. Телефон горячей линии (495) 626-37-07, (812) 718-25-16. Горячие линии работают круглосуточно.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Всероссийский детский телефон доверия. Телефон: 8-800-2000-122. Звонок с любого телефонного номера, в том числе мобильного, — бесплатный, звонить можно в любое время суток.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Детский телефон Доверия. Доступен круглосуточно. Телефон:(495) 624-60-01.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Службы психологической помощи по регионам России на сайте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: </w:t>
      </w:r>
      <w:proofErr w:type="spellStart"/>
      <w:r>
        <w:fldChar w:fldCharType="begin"/>
      </w:r>
      <w:r>
        <w:instrText xml:space="preserve"> HYPERLINK "http://www.ya-roditel.ru/" \t "_blank" </w:instrText>
      </w:r>
      <w:r>
        <w:fldChar w:fldCharType="separate"/>
      </w:r>
      <w:r>
        <w:rPr>
          <w:rStyle w:val="a3"/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ya-roditel.ru</w:t>
      </w:r>
      <w:proofErr w:type="spellEnd"/>
      <w:r>
        <w:fldChar w:fldCharType="end"/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 экстренной психологической помощи Московского психолого-педагогического университета. Работает с понедельника по пятницу с 9.00 до 20.00, в субботу 10.00 до 20.00. Телефон: (499) 795-15-01.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доверия для </w:t>
      </w:r>
      <w:hyperlink r:id="rId15" w:tooltip="Подростки" w:history="1">
        <w:r>
          <w:rPr>
            <w:rStyle w:val="a3"/>
            <w:rFonts w:ascii="Arial" w:eastAsia="Times New Roman" w:hAnsi="Arial" w:cs="Arial"/>
            <w:b/>
            <w:bCs/>
            <w:color w:val="888888"/>
            <w:sz w:val="18"/>
            <w:szCs w:val="18"/>
            <w:lang w:eastAsia="ru-RU"/>
          </w:rPr>
          <w:t>подростков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молодых людей, переживших сексуальное насилие "Сестры". Телефон: (499) 901-02-01.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Центр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психолого-медико-социального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сопровождения "Озон" оказывает комплексную помощь детям и их семьям по широкому кругу вопросов. Телефон: (499) 265-01-18.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 фонде НАН вы можете получить информацию о диагностике и лечении игровой компьютерной зависимости. Телефон: (499) 126-04-51. Адрес в Интернете: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nan.ru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38A7" w:rsidRDefault="008F38A7" w:rsidP="008F38A7">
      <w:pPr>
        <w:numPr>
          <w:ilvl w:val="0"/>
          <w:numId w:val="8"/>
        </w:numPr>
        <w:shd w:val="clear" w:color="auto" w:fill="FFFFFF"/>
        <w:spacing w:before="100" w:beforeAutospacing="1"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Детско-подростковый реабилитационный комплекс "Квартал" НД № 12 предоставляет консультации по вопросам игровой зависимости. Телефон: (499) 783-27-67.</w:t>
      </w:r>
    </w:p>
    <w:p w:rsidR="008F38A7" w:rsidRDefault="008F38A7" w:rsidP="008F38A7"/>
    <w:p w:rsidR="00424681" w:rsidRDefault="00424681"/>
    <w:sectPr w:rsidR="00424681" w:rsidSect="0042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328"/>
    <w:multiLevelType w:val="multilevel"/>
    <w:tmpl w:val="53E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060"/>
    <w:multiLevelType w:val="multilevel"/>
    <w:tmpl w:val="BCF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77DC"/>
    <w:multiLevelType w:val="multilevel"/>
    <w:tmpl w:val="094C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C78F3"/>
    <w:multiLevelType w:val="multilevel"/>
    <w:tmpl w:val="9C4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5383D"/>
    <w:multiLevelType w:val="multilevel"/>
    <w:tmpl w:val="8BA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F7ACE"/>
    <w:multiLevelType w:val="multilevel"/>
    <w:tmpl w:val="2A1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956A4"/>
    <w:multiLevelType w:val="multilevel"/>
    <w:tmpl w:val="420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759CE"/>
    <w:multiLevelType w:val="multilevel"/>
    <w:tmpl w:val="05B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A7"/>
    <w:rsid w:val="00424681"/>
    <w:rsid w:val="008F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Detskaya-bezopasnost-v-Internete-tehnologii-i-rekomendacii-v-pomow-uchitelyami-roditelyam-Chast-2/" TargetMode="External"/><Relationship Id="rId13" Type="http://schemas.openxmlformats.org/officeDocument/2006/relationships/hyperlink" Target="mailto:helpline@deti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article/Detskaya-bezopasnost-v-Internete-tehnologii-i-rekomendacii-v-pomow-uchitelyami-roditelyam-Chast-2/" TargetMode="External"/><Relationship Id="rId12" Type="http://schemas.openxmlformats.org/officeDocument/2006/relationships/hyperlink" Target="http://www.7ya.ru/article/Detskaya-bezopasnost-v-Internete-tehnologii-i-rekomendacii-v-pomow-uchitelyami-roditelyam-Chast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Detskaya-bezopasnost-v-Internete-tehnologii-i-rekomendacii-v-pomow-uchitelyami-roditelyam-Chast-2/" TargetMode="External"/><Relationship Id="rId11" Type="http://schemas.openxmlformats.org/officeDocument/2006/relationships/hyperlink" Target="http://www.7ya.ru/article/Detskaya-bezopasnost-v-Internete-tehnologii-i-rekomendacii-v-pomow-uchitelyami-roditelyam-Chast-2/" TargetMode="External"/><Relationship Id="rId5" Type="http://schemas.openxmlformats.org/officeDocument/2006/relationships/hyperlink" Target="http://www.7ya.ru/article/Detskaya-bezopasnost-v-Internete-tehnologii-i-rekomendacii-v-pomow-uchitelyami-roditelyam-Chast-2/" TargetMode="External"/><Relationship Id="rId15" Type="http://schemas.openxmlformats.org/officeDocument/2006/relationships/hyperlink" Target="http://www.7ya.ru/pub/teen/" TargetMode="External"/><Relationship Id="rId10" Type="http://schemas.openxmlformats.org/officeDocument/2006/relationships/hyperlink" Target="http://www.7ya.ru/article/Detskaya-bezopasnost-v-Internete-tehnologii-i-rekomendacii-v-pomow-uchitelyami-roditelyam-Chas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Detskaya-bezopasnost-v-Internete-tehnologii-i-rekomendacii-v-pomow-uchitelyami-roditelyam-Chast-2/" TargetMode="External"/><Relationship Id="rId14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2588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2017-02-04T05:55:00Z</dcterms:created>
  <dcterms:modified xsi:type="dcterms:W3CDTF">2017-02-04T05:56:00Z</dcterms:modified>
</cp:coreProperties>
</file>