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F4" w:rsidRPr="007035F1" w:rsidRDefault="00C80DF4" w:rsidP="00C80DF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5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9D3748" w:rsidRPr="007035F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C80DF4" w:rsidRPr="007035F1" w:rsidRDefault="00C80DF4" w:rsidP="00C80DF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5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Министерства образования и науки Республики Северная Осетия-Алания          </w:t>
      </w:r>
    </w:p>
    <w:p w:rsidR="00C80DF4" w:rsidRPr="007035F1" w:rsidRDefault="00C80DF4" w:rsidP="00C80DF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5F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____________2016 г.       № _________</w:t>
      </w:r>
    </w:p>
    <w:p w:rsidR="00C80DF4" w:rsidRPr="007035F1" w:rsidRDefault="00C80DF4" w:rsidP="00C80DF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DF4" w:rsidRPr="007035F1" w:rsidRDefault="00C80DF4" w:rsidP="00A60FC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C3" w:rsidRPr="007035F1" w:rsidRDefault="00A60FC3" w:rsidP="00A60F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F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A60FC3" w:rsidRPr="007035F1" w:rsidRDefault="00A60FC3" w:rsidP="00A60F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F1">
        <w:rPr>
          <w:rFonts w:ascii="Times New Roman" w:hAnsi="Times New Roman" w:cs="Times New Roman"/>
          <w:b/>
          <w:sz w:val="28"/>
          <w:szCs w:val="28"/>
        </w:rPr>
        <w:t xml:space="preserve">ДЛЯ ЭКСПЕРТОВ, УЧАСТВУЮЩИХ В ПРОВЕРКЕ </w:t>
      </w:r>
      <w:proofErr w:type="gramStart"/>
      <w:r w:rsidRPr="007035F1">
        <w:rPr>
          <w:rFonts w:ascii="Times New Roman" w:hAnsi="Times New Roman" w:cs="Times New Roman"/>
          <w:b/>
          <w:sz w:val="28"/>
          <w:szCs w:val="28"/>
        </w:rPr>
        <w:t>ИТОГОВОГО</w:t>
      </w:r>
      <w:proofErr w:type="gramEnd"/>
    </w:p>
    <w:p w:rsidR="00A60FC3" w:rsidRPr="007035F1" w:rsidRDefault="00A60FC3" w:rsidP="00A60F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F1">
        <w:rPr>
          <w:rFonts w:ascii="Times New Roman" w:hAnsi="Times New Roman" w:cs="Times New Roman"/>
          <w:b/>
          <w:sz w:val="28"/>
          <w:szCs w:val="28"/>
        </w:rPr>
        <w:t>СОЧИНЕНИЯ (ИЗЛОЖЕНИЯ)</w:t>
      </w:r>
    </w:p>
    <w:p w:rsidR="00A60FC3" w:rsidRPr="007035F1" w:rsidRDefault="00A60FC3" w:rsidP="00A60FC3">
      <w:pPr>
        <w:pStyle w:val="ConsPlusNormal"/>
        <w:ind w:firstLine="540"/>
        <w:jc w:val="both"/>
      </w:pPr>
    </w:p>
    <w:p w:rsidR="001456BB" w:rsidRPr="007035F1" w:rsidRDefault="001456BB" w:rsidP="00A60FC3">
      <w:pPr>
        <w:pStyle w:val="ConsPlusNormal"/>
        <w:ind w:firstLine="540"/>
        <w:jc w:val="both"/>
      </w:pPr>
    </w:p>
    <w:p w:rsidR="00A60FC3" w:rsidRPr="007035F1" w:rsidRDefault="00A60FC3" w:rsidP="00A014C3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Эксперты комиссии образовательной организации, а также независимые эксперты, привлекаемые к проверке итогового сочинения (изложения), должны соответство</w:t>
      </w:r>
      <w:r w:rsidR="009D3748" w:rsidRPr="007035F1">
        <w:rPr>
          <w:rFonts w:ascii="Times New Roman" w:hAnsi="Times New Roman" w:cs="Times New Roman"/>
          <w:sz w:val="28"/>
          <w:szCs w:val="28"/>
        </w:rPr>
        <w:t>вать указанным ниже требованиям:</w:t>
      </w:r>
    </w:p>
    <w:p w:rsidR="00A60FC3" w:rsidRPr="007035F1" w:rsidRDefault="00A60FC3" w:rsidP="00A014C3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7035F1">
          <w:rPr>
            <w:rFonts w:ascii="Times New Roman" w:hAnsi="Times New Roman" w:cs="Times New Roman"/>
            <w:sz w:val="28"/>
            <w:szCs w:val="28"/>
          </w:rPr>
          <w:t>компонент</w:t>
        </w:r>
      </w:hyperlink>
      <w:r w:rsidRPr="007035F1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9D3748" w:rsidRPr="007035F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035F1">
        <w:rPr>
          <w:rFonts w:ascii="Times New Roman" w:hAnsi="Times New Roman" w:cs="Times New Roman"/>
          <w:sz w:val="28"/>
          <w:szCs w:val="28"/>
        </w:rPr>
        <w:t>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</w:t>
      </w:r>
      <w:r w:rsidR="009D3748" w:rsidRPr="007035F1">
        <w:rPr>
          <w:rFonts w:ascii="Times New Roman" w:hAnsi="Times New Roman" w:cs="Times New Roman"/>
          <w:sz w:val="28"/>
          <w:szCs w:val="28"/>
        </w:rPr>
        <w:t>истерства образования Российск</w:t>
      </w:r>
      <w:r w:rsidRPr="007035F1">
        <w:rPr>
          <w:rFonts w:ascii="Times New Roman" w:hAnsi="Times New Roman" w:cs="Times New Roman"/>
          <w:sz w:val="28"/>
          <w:szCs w:val="28"/>
        </w:rPr>
        <w:t>о</w:t>
      </w:r>
      <w:r w:rsidR="009D3748" w:rsidRPr="007035F1">
        <w:rPr>
          <w:rFonts w:ascii="Times New Roman" w:hAnsi="Times New Roman" w:cs="Times New Roman"/>
          <w:sz w:val="28"/>
          <w:szCs w:val="28"/>
        </w:rPr>
        <w:t>й Федерации</w:t>
      </w:r>
      <w:r w:rsidRPr="007035F1">
        <w:rPr>
          <w:rFonts w:ascii="Times New Roman" w:hAnsi="Times New Roman" w:cs="Times New Roman"/>
          <w:sz w:val="28"/>
          <w:szCs w:val="28"/>
        </w:rPr>
        <w:t xml:space="preserve"> от 05.03.2004 </w:t>
      </w:r>
      <w:r w:rsidR="009D3748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1089;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проведение итогового сочинения (изложения)</w:t>
      </w:r>
      <w:r w:rsidR="009D3748" w:rsidRPr="007035F1">
        <w:rPr>
          <w:rFonts w:ascii="Times New Roman" w:hAnsi="Times New Roman" w:cs="Times New Roman"/>
          <w:sz w:val="28"/>
          <w:szCs w:val="28"/>
        </w:rPr>
        <w:t>,</w:t>
      </w:r>
      <w:r w:rsidRPr="007035F1">
        <w:rPr>
          <w:rFonts w:ascii="Times New Roman" w:hAnsi="Times New Roman" w:cs="Times New Roman"/>
          <w:sz w:val="28"/>
          <w:szCs w:val="28"/>
        </w:rPr>
        <w:t xml:space="preserve"> в том числе Порядок проведения итогового сочинения (изложения) в Республике Северная Осетия</w:t>
      </w:r>
      <w:r w:rsidR="009D3748" w:rsidRPr="007035F1">
        <w:rPr>
          <w:rFonts w:ascii="Times New Roman" w:hAnsi="Times New Roman" w:cs="Times New Roman"/>
          <w:sz w:val="28"/>
          <w:szCs w:val="28"/>
        </w:rPr>
        <w:t>-</w:t>
      </w:r>
      <w:r w:rsidRPr="007035F1">
        <w:rPr>
          <w:rFonts w:ascii="Times New Roman" w:hAnsi="Times New Roman" w:cs="Times New Roman"/>
          <w:sz w:val="28"/>
          <w:szCs w:val="28"/>
        </w:rPr>
        <w:t>Алания, утвержденный приказом Министерства образования и науки Республики Северная Осетия-Алания от 08.11.2016 № 852;</w:t>
      </w:r>
    </w:p>
    <w:p w:rsidR="00A60FC3" w:rsidRPr="007035F1" w:rsidRDefault="00042BE2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60FC3" w:rsidRPr="007035F1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="00A60FC3" w:rsidRPr="007035F1">
        <w:rPr>
          <w:rFonts w:ascii="Times New Roman" w:hAnsi="Times New Roman" w:cs="Times New Roman"/>
          <w:sz w:val="28"/>
          <w:szCs w:val="28"/>
        </w:rPr>
        <w:t>* по организации и проведению итогового сочинения (изложения);</w:t>
      </w:r>
    </w:p>
    <w:p w:rsidR="00A60FC3" w:rsidRPr="007035F1" w:rsidRDefault="00042BE2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74" w:history="1">
        <w:r w:rsidR="00A60FC3" w:rsidRPr="007035F1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="00A60FC3" w:rsidRPr="007035F1">
        <w:rPr>
          <w:rFonts w:ascii="Times New Roman" w:hAnsi="Times New Roman" w:cs="Times New Roman"/>
          <w:sz w:val="28"/>
          <w:szCs w:val="28"/>
        </w:rPr>
        <w:t>* по техническому обеспечению организации и проведения итогового сочинения (изложения).</w:t>
      </w:r>
    </w:p>
    <w:p w:rsidR="00A60FC3" w:rsidRPr="007035F1" w:rsidRDefault="00A60FC3" w:rsidP="00A014C3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высшее профессиональное (педагогическое) образование по специальности "Русский язык и литература" с квалификацией "Учитель русского языка и литературы";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опыт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A60FC3" w:rsidRPr="007035F1" w:rsidRDefault="00A60FC3" w:rsidP="00A014C3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5F1">
        <w:rPr>
          <w:rFonts w:ascii="Times New Roman" w:hAnsi="Times New Roman" w:cs="Times New Roman"/>
          <w:sz w:val="28"/>
          <w:szCs w:val="28"/>
        </w:rPr>
        <w:t xml:space="preserve">Владение содержанием основного общего и среднего общего образования, которое находит отражение в федеральном </w:t>
      </w:r>
      <w:hyperlink r:id="rId10" w:history="1">
        <w:r w:rsidRPr="007035F1">
          <w:rPr>
            <w:rFonts w:ascii="Times New Roman" w:hAnsi="Times New Roman" w:cs="Times New Roman"/>
            <w:sz w:val="28"/>
            <w:szCs w:val="28"/>
          </w:rPr>
          <w:t>компоненте</w:t>
        </w:r>
      </w:hyperlink>
      <w:r w:rsidRPr="007035F1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9D3748" w:rsidRPr="007035F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7035F1">
        <w:rPr>
          <w:rFonts w:ascii="Times New Roman" w:hAnsi="Times New Roman" w:cs="Times New Roman"/>
          <w:sz w:val="28"/>
          <w:szCs w:val="28"/>
        </w:rPr>
        <w:t xml:space="preserve">стандарта общего образования (приказ Министерства образования Российской Федерации от 05.03.2004 № 1089), примерных образовательных программах, учебников, включенных в </w:t>
      </w:r>
      <w:r w:rsidRPr="007035F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1" w:history="1">
        <w:r w:rsidRPr="007035F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035F1">
        <w:rPr>
          <w:rFonts w:ascii="Times New Roman" w:hAnsi="Times New Roman" w:cs="Times New Roman"/>
          <w:sz w:val="28"/>
          <w:szCs w:val="28"/>
        </w:rPr>
        <w:t xml:space="preserve">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  <w:proofErr w:type="gramEnd"/>
    </w:p>
    <w:p w:rsidR="00A60FC3" w:rsidRPr="007035F1" w:rsidRDefault="00A60FC3" w:rsidP="00A014C3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сочинения (изложения):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знание общих научно-</w:t>
      </w:r>
      <w:proofErr w:type="gramStart"/>
      <w:r w:rsidRPr="007035F1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7035F1">
        <w:rPr>
          <w:rFonts w:ascii="Times New Roman" w:hAnsi="Times New Roman" w:cs="Times New Roman"/>
          <w:sz w:val="28"/>
          <w:szCs w:val="28"/>
        </w:rPr>
        <w:t xml:space="preserve"> к проверке и оцениванию сочинения (изложения);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умение объективно оценивать сочинения (изложения) </w:t>
      </w:r>
      <w:proofErr w:type="gramStart"/>
      <w:r w:rsidRPr="007035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35F1">
        <w:rPr>
          <w:rFonts w:ascii="Times New Roman" w:hAnsi="Times New Roman" w:cs="Times New Roman"/>
          <w:sz w:val="28"/>
          <w:szCs w:val="28"/>
        </w:rPr>
        <w:t>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и нормативы оценки;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умение разграничивать ошибки и недочеты различного типа;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умение выявлять в работе </w:t>
      </w:r>
      <w:proofErr w:type="gramStart"/>
      <w:r w:rsidRPr="007035F1">
        <w:rPr>
          <w:rFonts w:ascii="Times New Roman" w:hAnsi="Times New Roman" w:cs="Times New Roman"/>
          <w:sz w:val="28"/>
          <w:szCs w:val="28"/>
        </w:rPr>
        <w:t>экзаменуемого</w:t>
      </w:r>
      <w:proofErr w:type="gramEnd"/>
      <w:r w:rsidRPr="007035F1">
        <w:rPr>
          <w:rFonts w:ascii="Times New Roman" w:hAnsi="Times New Roman" w:cs="Times New Roman"/>
          <w:sz w:val="28"/>
          <w:szCs w:val="28"/>
        </w:rPr>
        <w:t xml:space="preserve"> однотипные и негрубые ошибки;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умение правильно классифицировать ошибки в сочинениях (изложениях) экзаменуемых;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технические требования;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:rsidR="00A60FC3" w:rsidRPr="007035F1" w:rsidRDefault="00A60FC3" w:rsidP="00A014C3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Независимые эксперты - специалисты, не работающие в образовательной организации, которая обеспечивает проведение итогового сочинения (изложения), но имеющие необходимую квалификацию для проверки итогового сочинения (изложения).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Независимыми экспертами не могут быть близкие родственники участников итогового сочинения (изложения).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Независимые эксперты привлекаются к проверке сочинений (изложений) по решению комиссии образовательной организации, которая обеспечивает проведение итогового сочинения (изложения). Они обязательно 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Независимые эксперты приглашаются комиссией образовательной организации, обеспечивающей проведение сочинения (изложения), на оговоренных с ними условиях участия в проверке итогового сочинения (изложения).</w:t>
      </w:r>
    </w:p>
    <w:p w:rsidR="00A60FC3" w:rsidRPr="007035F1" w:rsidRDefault="00A60FC3" w:rsidP="00A014C3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Итоговые сочинения (изложения) оцениваются по системе "зачет" или "незачет" по следующим критериям, разработанным Федеральной службой по надзору в сфере образования и науки (</w:t>
      </w:r>
      <w:r w:rsidR="00A7671D" w:rsidRPr="007035F1">
        <w:rPr>
          <w:rFonts w:ascii="Times New Roman" w:hAnsi="Times New Roman" w:cs="Times New Roman"/>
          <w:sz w:val="28"/>
          <w:szCs w:val="28"/>
        </w:rPr>
        <w:t>далее-</w:t>
      </w:r>
      <w:r w:rsidRPr="007035F1">
        <w:rPr>
          <w:rFonts w:ascii="Times New Roman" w:hAnsi="Times New Roman" w:cs="Times New Roman"/>
          <w:sz w:val="28"/>
          <w:szCs w:val="28"/>
        </w:rPr>
        <w:t>Рособрнадзор):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lastRenderedPageBreak/>
        <w:t>Критерии оценивания итогового сочинения организациями, реализующими образовательные программы среднего общего образования</w:t>
      </w:r>
      <w:r w:rsidR="00C80DF4" w:rsidRPr="007035F1">
        <w:rPr>
          <w:rFonts w:ascii="Times New Roman" w:hAnsi="Times New Roman" w:cs="Times New Roman"/>
          <w:sz w:val="28"/>
          <w:szCs w:val="28"/>
        </w:rPr>
        <w:t>*</w:t>
      </w:r>
      <w:r w:rsidRPr="007035F1">
        <w:rPr>
          <w:rFonts w:ascii="Times New Roman" w:hAnsi="Times New Roman" w:cs="Times New Roman"/>
          <w:sz w:val="28"/>
          <w:szCs w:val="28"/>
        </w:rPr>
        <w:t>;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r w:rsidR="00C80DF4" w:rsidRPr="007035F1">
        <w:rPr>
          <w:rFonts w:ascii="Times New Roman" w:hAnsi="Times New Roman" w:cs="Times New Roman"/>
          <w:sz w:val="28"/>
          <w:szCs w:val="28"/>
        </w:rPr>
        <w:t>*</w:t>
      </w:r>
      <w:r w:rsidRPr="007035F1">
        <w:rPr>
          <w:rFonts w:ascii="Times New Roman" w:hAnsi="Times New Roman" w:cs="Times New Roman"/>
          <w:sz w:val="28"/>
          <w:szCs w:val="28"/>
        </w:rPr>
        <w:t>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 Для получения объективных результатов при проверке и проведении итогового сочинения (изложения) </w:t>
      </w:r>
      <w:r w:rsidR="00A7671D" w:rsidRPr="007035F1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Pr="007035F1">
        <w:rPr>
          <w:rFonts w:ascii="Times New Roman" w:hAnsi="Times New Roman" w:cs="Times New Roman"/>
          <w:sz w:val="28"/>
          <w:szCs w:val="28"/>
        </w:rPr>
        <w:t xml:space="preserve"> привлекать учителей, обучающих выпускников текущего учебного года.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К проверке по критериям оценивания, разработанным Рособрнадзором, допускаются итоговые сочинения (изложения), соответствующие установленным требованиям.</w:t>
      </w:r>
    </w:p>
    <w:p w:rsidR="00A60FC3" w:rsidRPr="007035F1" w:rsidRDefault="00A60FC3" w:rsidP="00A014C3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Требования к сочинению:</w:t>
      </w:r>
    </w:p>
    <w:p w:rsidR="00A60FC3" w:rsidRPr="007035F1" w:rsidRDefault="00A60FC3" w:rsidP="00A014C3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1456BB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1. "Объем итогового сочинения (изложения)"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Рекомендуемое количество слов - от 350.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"незачет" за невыполнение требования N 1 и "незачет" за работу в целом (такое сочинение не проверяется по критериям оценивания).</w:t>
      </w:r>
    </w:p>
    <w:p w:rsidR="00A60FC3" w:rsidRPr="007035F1" w:rsidRDefault="00A60FC3" w:rsidP="00A014C3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1456BB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2. "Самостоятельность написания итогового сочинения (изложения)"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Если сочинение признано несамостоятельным, то выставляется "незачет" за невыполнение требования </w:t>
      </w:r>
      <w:r w:rsidR="001456BB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2 и "незачет" за работу в целом (такое сочинение не проверяется по критериям оценивания).</w:t>
      </w:r>
    </w:p>
    <w:p w:rsidR="00A60FC3" w:rsidRPr="007035F1" w:rsidRDefault="00A60FC3" w:rsidP="00A014C3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Требования к изложению:</w:t>
      </w:r>
    </w:p>
    <w:p w:rsidR="00A60FC3" w:rsidRPr="007035F1" w:rsidRDefault="00A60FC3" w:rsidP="00A014C3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A7671D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1. "Объем итогового изложения"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Рекомендуемое количество слов - 250 - 300.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Максимальное количество слов в изложении не устанавливается: участник должен исходить из содержания исходного текста. Если в </w:t>
      </w:r>
      <w:r w:rsidRPr="007035F1">
        <w:rPr>
          <w:rFonts w:ascii="Times New Roman" w:hAnsi="Times New Roman" w:cs="Times New Roman"/>
          <w:sz w:val="28"/>
          <w:szCs w:val="28"/>
        </w:rPr>
        <w:lastRenderedPageBreak/>
        <w:t xml:space="preserve">изложении менее 150 слов (в подсчет включаются все слова, в том числе и служебные), то выставляется "незачет" за невыполнение требования </w:t>
      </w:r>
      <w:r w:rsidR="00A7671D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1 и "незачет" за работу в целом (такое изложение не проверяется по критериям оценивания).</w:t>
      </w:r>
    </w:p>
    <w:p w:rsidR="00A60FC3" w:rsidRPr="007035F1" w:rsidRDefault="00A60FC3" w:rsidP="00A014C3">
      <w:pPr>
        <w:pStyle w:val="ConsPlusNormal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Требо</w:t>
      </w:r>
      <w:r w:rsidR="00A7671D" w:rsidRPr="007035F1">
        <w:rPr>
          <w:rFonts w:ascii="Times New Roman" w:hAnsi="Times New Roman" w:cs="Times New Roman"/>
          <w:sz w:val="28"/>
          <w:szCs w:val="28"/>
        </w:rPr>
        <w:t>вание 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2. "Самостоятельность написания итогового изложения"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"незачет" за невыполнение требования </w:t>
      </w:r>
      <w:r w:rsidR="00A7671D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2 и "незачет" за работу в целом (такое изложение не проверяется по критериям оценивания).</w:t>
      </w:r>
    </w:p>
    <w:p w:rsidR="00A60FC3" w:rsidRPr="007035F1" w:rsidRDefault="00A60FC3" w:rsidP="00A014C3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Если сочинение (изложение) не соответствует тре</w:t>
      </w:r>
      <w:r w:rsidR="00A7671D" w:rsidRPr="007035F1">
        <w:rPr>
          <w:rFonts w:ascii="Times New Roman" w:hAnsi="Times New Roman" w:cs="Times New Roman"/>
          <w:sz w:val="28"/>
          <w:szCs w:val="28"/>
        </w:rPr>
        <w:t>бованию № 1 и (или) требованию 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2, то выставляется "незачет" за соответствующее требование и "незачет" за всю работу в целом (такие итоговые сочинения (изложения) не проверяются по критериям оценивания).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Итоговое сочинение (изложение), соответствующее установленным требованиям, оценивается по критериям.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Для получения оценки "зачет" необходимо иметь положительный результат п</w:t>
      </w:r>
      <w:r w:rsidR="00A7671D" w:rsidRPr="007035F1">
        <w:rPr>
          <w:rFonts w:ascii="Times New Roman" w:hAnsi="Times New Roman" w:cs="Times New Roman"/>
          <w:sz w:val="28"/>
          <w:szCs w:val="28"/>
        </w:rPr>
        <w:t>о трем критериям (по критериям № 1 и 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2 - в обязательном порядке), а также "зачет" по одному из других критериев.</w:t>
      </w:r>
    </w:p>
    <w:p w:rsidR="00A60FC3" w:rsidRPr="007035F1" w:rsidRDefault="00A60FC3" w:rsidP="00A014C3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Итоговое сочинение (изложение) для лиц с ограниченными возможностями здоровья, детей-инвалидов и инвалидов может по их желанию проводиться в устной форме.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В данном случае к эксперту комиссии поступаю копии бланков итогового сочинения (изложения) от участников итогового сочинения (изложения) с внесенной в бланк регистрации отметкой "УСТ" в поле "Резерв-2".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В таком случае оценивание итогового сочинения (изложения) указанной категории участников проводится по двум установленным требованиям "Объем итогового сочинения (изложения)" и "Самостоятельность написания итогового сочинения (изложения)". Итоговое сочинение (изложение), соответствующее установленным требованиям, оценивается по критериям. Для получения "зачета" за итоговое сочинение (изложение) необходимо получить "зачет" по критериям </w:t>
      </w:r>
      <w:r w:rsidR="00A7671D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1 и </w:t>
      </w:r>
      <w:r w:rsidR="00A7671D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2, а также дополнительно "зачет" по одному из критериев </w:t>
      </w:r>
      <w:r w:rsidR="00A7671D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3 - </w:t>
      </w:r>
      <w:r w:rsidR="00A7671D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4. Такое итоговое сочинение (изложение) по критерию </w:t>
      </w:r>
      <w:r w:rsidR="00A7671D" w:rsidRPr="007035F1">
        <w:rPr>
          <w:rFonts w:ascii="Times New Roman" w:hAnsi="Times New Roman" w:cs="Times New Roman"/>
          <w:sz w:val="28"/>
          <w:szCs w:val="28"/>
        </w:rPr>
        <w:t>№</w:t>
      </w:r>
      <w:r w:rsidRPr="007035F1">
        <w:rPr>
          <w:rFonts w:ascii="Times New Roman" w:hAnsi="Times New Roman" w:cs="Times New Roman"/>
          <w:sz w:val="28"/>
          <w:szCs w:val="28"/>
        </w:rPr>
        <w:t xml:space="preserve"> 5 не проверяется и отметки в соответствующие поля "Критерия 5" не вносятся (остаются пустыми).</w:t>
      </w:r>
    </w:p>
    <w:p w:rsidR="00A7671D" w:rsidRPr="007035F1" w:rsidRDefault="00A7671D" w:rsidP="00A014C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60FC3" w:rsidRPr="007035F1" w:rsidRDefault="00A60FC3" w:rsidP="00A014C3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lastRenderedPageBreak/>
        <w:t>Порядок проверки и оценивания итогового сочинения (изложения) экспертами комиссии образовательной организации (включая независимых экспертов)</w:t>
      </w:r>
      <w:r w:rsidR="00A014C3" w:rsidRPr="007035F1">
        <w:rPr>
          <w:rFonts w:ascii="Times New Roman" w:hAnsi="Times New Roman" w:cs="Times New Roman"/>
          <w:sz w:val="28"/>
          <w:szCs w:val="28"/>
        </w:rPr>
        <w:t>: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Технический специалист образовательной организации проводит копирование бланков регистрации и бланков записи (дополнительных бланко</w:t>
      </w:r>
      <w:bookmarkStart w:id="0" w:name="_GoBack"/>
      <w:bookmarkEnd w:id="0"/>
      <w:r w:rsidRPr="007035F1">
        <w:rPr>
          <w:rFonts w:ascii="Times New Roman" w:hAnsi="Times New Roman" w:cs="Times New Roman"/>
          <w:sz w:val="28"/>
          <w:szCs w:val="28"/>
        </w:rPr>
        <w:t>в записи) участников итогового сочинения (изложения). Копирование бланков итогового сочинения (изложения) с внесенной в бланк регистрации отметкой "ИС-08"</w:t>
      </w:r>
      <w:r w:rsidR="00A7671D" w:rsidRPr="007035F1">
        <w:rPr>
          <w:rFonts w:ascii="Times New Roman" w:hAnsi="Times New Roman" w:cs="Times New Roman"/>
          <w:sz w:val="28"/>
          <w:szCs w:val="28"/>
        </w:rPr>
        <w:t>*</w:t>
      </w:r>
      <w:r w:rsidRPr="007035F1">
        <w:rPr>
          <w:rFonts w:ascii="Times New Roman" w:hAnsi="Times New Roman" w:cs="Times New Roman"/>
          <w:sz w:val="28"/>
          <w:szCs w:val="28"/>
        </w:rPr>
        <w:t xml:space="preserve"> в поле "Резерв-1" не производится, проверка таких сочинений (изложений) не осуществляется.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Указанные бланки итогового сочинения (изложения) вместе с </w:t>
      </w:r>
      <w:hyperlink w:anchor="P2419" w:history="1">
        <w:r w:rsidRPr="007035F1">
          <w:rPr>
            <w:rFonts w:ascii="Times New Roman" w:hAnsi="Times New Roman" w:cs="Times New Roman"/>
            <w:sz w:val="28"/>
            <w:szCs w:val="28"/>
          </w:rPr>
          <w:t>формой ИС-08</w:t>
        </w:r>
      </w:hyperlink>
      <w:r w:rsidR="00A7671D" w:rsidRPr="007035F1">
        <w:rPr>
          <w:rFonts w:ascii="Times New Roman" w:hAnsi="Times New Roman" w:cs="Times New Roman"/>
          <w:sz w:val="28"/>
          <w:szCs w:val="28"/>
        </w:rPr>
        <w:t>*</w:t>
      </w:r>
      <w:r w:rsidRPr="007035F1">
        <w:rPr>
          <w:rFonts w:ascii="Times New Roman" w:hAnsi="Times New Roman" w:cs="Times New Roman"/>
          <w:sz w:val="28"/>
          <w:szCs w:val="28"/>
        </w:rPr>
        <w:t xml:space="preserve"> "Акт о досрочном завершении написания итогового сочинения (изложения) по уважительным причинам" 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"Резерв-2" должна быть проставлена соответствующая отметка "УСТ" для последующей корректной проверки и обработки бланков итогового сочинения (изложения) такого участника.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Руководитель образовательной орг</w:t>
      </w:r>
      <w:r w:rsidR="00A7671D" w:rsidRPr="007035F1">
        <w:rPr>
          <w:rFonts w:ascii="Times New Roman" w:hAnsi="Times New Roman" w:cs="Times New Roman"/>
          <w:sz w:val="28"/>
          <w:szCs w:val="28"/>
        </w:rPr>
        <w:t>анизации</w:t>
      </w:r>
      <w:r w:rsidRPr="007035F1">
        <w:rPr>
          <w:rFonts w:ascii="Times New Roman" w:hAnsi="Times New Roman" w:cs="Times New Roman"/>
          <w:sz w:val="28"/>
          <w:szCs w:val="28"/>
        </w:rPr>
        <w:t xml:space="preserve"> передает копии бланков записи на проверку и копии бланков регистрации для внесения результатов проверки экспертам комиссии.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Эксперты комиссии образовательной организации перед осуществлением проверки итогового сочинения (изложения) по критериям оценивания, разработанным Рособрнадзором, проверяют соблюдение участниками итогового сочинения (изложения) требований "Объем сочинения (изложения)" и "Самостоятельность написания итогового сочинения (изложения)". 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После проверки установленных требований эксперты приступают к проверке сочинения (изложения) </w:t>
      </w:r>
      <w:proofErr w:type="gramStart"/>
      <w:r w:rsidRPr="007035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3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5F1">
        <w:rPr>
          <w:rFonts w:ascii="Times New Roman" w:hAnsi="Times New Roman" w:cs="Times New Roman"/>
          <w:sz w:val="28"/>
          <w:szCs w:val="28"/>
        </w:rPr>
        <w:t>критериями</w:t>
      </w:r>
      <w:proofErr w:type="gramEnd"/>
      <w:r w:rsidRPr="007035F1">
        <w:rPr>
          <w:rFonts w:ascii="Times New Roman" w:hAnsi="Times New Roman" w:cs="Times New Roman"/>
          <w:sz w:val="28"/>
          <w:szCs w:val="28"/>
        </w:rPr>
        <w:t xml:space="preserve"> оценивания или, не приступая к проверке итогового сочинения (изложения) по критериям оценивания, выставляют "незачет" по всей работе в целом в случае несоблюдения хотя бы одного из установленных требований.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Результаты проверки итогового сочинения (изложения) по критериям </w:t>
      </w:r>
      <w:r w:rsidRPr="007035F1">
        <w:rPr>
          <w:rFonts w:ascii="Times New Roman" w:hAnsi="Times New Roman" w:cs="Times New Roman"/>
          <w:sz w:val="28"/>
          <w:szCs w:val="28"/>
        </w:rPr>
        <w:lastRenderedPageBreak/>
        <w:t>оценивания ("зачет"/"незачет") вносятся в копию бланка регистрации (в случае несоблюдения участником хотя бы одного из установленных требований в копии бланка регистрации необходимо заполнить соответствующее поле "незачет" и внести оценку "незачет" по всей работе в целом).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Копии бланков итогового сочинения (изложения) участников итогового сочинения (изложения) эксперты комиссии передают руководителю образовательной организации.</w:t>
      </w:r>
    </w:p>
    <w:p w:rsidR="00A60FC3" w:rsidRPr="007035F1" w:rsidRDefault="00A60FC3" w:rsidP="00A014C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5F1">
        <w:rPr>
          <w:rFonts w:ascii="Times New Roman" w:hAnsi="Times New Roman" w:cs="Times New Roman"/>
          <w:sz w:val="28"/>
          <w:szCs w:val="28"/>
        </w:rPr>
        <w:t>Ответственное лицо, уполномоченное руководителем образовательной организации, переносит результаты проверки по критериям оценивания ("зачет"/"незачет") из копий бланков регистрации в оригиналы бланков регистрации участников итогового сочинения (изложения) (в случае несоблюдения участником хотя бы одного из установленных требований в оригинале бланка регистрации заполняется соответствующее поле "незачет" и вносится оценка "незачет" по всей работе в целом).</w:t>
      </w:r>
      <w:proofErr w:type="gramEnd"/>
    </w:p>
    <w:p w:rsidR="001456BB" w:rsidRPr="007035F1" w:rsidRDefault="001456BB" w:rsidP="001456B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В аудиториях, в которых ведётся проверка итоговых сочинений (изложений) ведётся видеонаблюдение. </w:t>
      </w:r>
    </w:p>
    <w:p w:rsidR="00A60FC3" w:rsidRPr="007035F1" w:rsidRDefault="00A60FC3" w:rsidP="00243315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Проверка и оценивание итогового сочинения (изложения) комисси</w:t>
      </w:r>
      <w:r w:rsidR="00A014C3" w:rsidRPr="007035F1">
        <w:rPr>
          <w:rFonts w:ascii="Times New Roman" w:hAnsi="Times New Roman" w:cs="Times New Roman"/>
          <w:sz w:val="28"/>
          <w:szCs w:val="28"/>
        </w:rPr>
        <w:t xml:space="preserve">ей образовательной организации </w:t>
      </w:r>
      <w:r w:rsidRPr="007035F1">
        <w:rPr>
          <w:rFonts w:ascii="Times New Roman" w:hAnsi="Times New Roman" w:cs="Times New Roman"/>
          <w:sz w:val="28"/>
          <w:szCs w:val="28"/>
        </w:rPr>
        <w:t xml:space="preserve">должна завершиться не позднее чем через </w:t>
      </w:r>
      <w:r w:rsidR="00A7671D" w:rsidRPr="007035F1">
        <w:rPr>
          <w:rFonts w:ascii="Times New Roman" w:hAnsi="Times New Roman" w:cs="Times New Roman"/>
          <w:sz w:val="28"/>
          <w:szCs w:val="28"/>
        </w:rPr>
        <w:t>тр</w:t>
      </w:r>
      <w:r w:rsidR="00A014C3" w:rsidRPr="007035F1">
        <w:rPr>
          <w:rFonts w:ascii="Times New Roman" w:hAnsi="Times New Roman" w:cs="Times New Roman"/>
          <w:sz w:val="28"/>
          <w:szCs w:val="28"/>
        </w:rPr>
        <w:t>и календарных дня</w:t>
      </w:r>
      <w:r w:rsidRPr="00703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5F1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7035F1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(изложения).</w:t>
      </w:r>
    </w:p>
    <w:p w:rsidR="00A7671D" w:rsidRPr="007035F1" w:rsidRDefault="00A7671D" w:rsidP="00A014C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Члены комиссий образовательной организации несут персональную ответственность за качественное и объективное оценивание результатов итогового сочинения (изложения) в соответствии с  законодательством</w:t>
      </w:r>
      <w:r w:rsidR="00A014C3" w:rsidRPr="007035F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035F1">
        <w:rPr>
          <w:rFonts w:ascii="Times New Roman" w:hAnsi="Times New Roman" w:cs="Times New Roman"/>
          <w:sz w:val="28"/>
          <w:szCs w:val="28"/>
        </w:rPr>
        <w:t>.</w:t>
      </w:r>
    </w:p>
    <w:p w:rsidR="00A7671D" w:rsidRPr="007035F1" w:rsidRDefault="00A7671D" w:rsidP="00C80DF4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6BB" w:rsidRPr="007035F1" w:rsidRDefault="001456BB" w:rsidP="00C80DF4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71D" w:rsidRPr="007035F1" w:rsidRDefault="00C80DF4" w:rsidP="001456B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C80DF4" w:rsidRPr="007035F1" w:rsidRDefault="00C80DF4" w:rsidP="00C80DF4">
      <w:pPr>
        <w:pStyle w:val="a3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0DF4" w:rsidRPr="007035F1" w:rsidRDefault="00C80DF4" w:rsidP="00C80DF4">
      <w:pPr>
        <w:pStyle w:val="a3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0DF4" w:rsidRPr="007035F1" w:rsidRDefault="00C80DF4" w:rsidP="00C80DF4">
      <w:pPr>
        <w:pStyle w:val="a3"/>
        <w:ind w:left="0" w:firstLine="540"/>
        <w:rPr>
          <w:rFonts w:ascii="Times New Roman" w:hAnsi="Times New Roman" w:cs="Times New Roman"/>
          <w:sz w:val="28"/>
          <w:szCs w:val="28"/>
        </w:rPr>
      </w:pPr>
    </w:p>
    <w:p w:rsidR="00C80DF4" w:rsidRPr="007035F1" w:rsidRDefault="00C80DF4" w:rsidP="00C80DF4">
      <w:pPr>
        <w:pStyle w:val="a3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0DF4" w:rsidRPr="007035F1" w:rsidRDefault="00C80DF4" w:rsidP="00C80DF4">
      <w:pPr>
        <w:pStyle w:val="a3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56BB" w:rsidRPr="007035F1" w:rsidRDefault="001456BB" w:rsidP="00C80DF4">
      <w:pPr>
        <w:pStyle w:val="a3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00115" w:rsidRPr="007035F1" w:rsidRDefault="00D00115" w:rsidP="00C80DF4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</w:p>
    <w:p w:rsidR="00C80DF4" w:rsidRPr="007035F1" w:rsidRDefault="00C80DF4" w:rsidP="00C80DF4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C80DF4" w:rsidRPr="007035F1" w:rsidRDefault="00C80DF4" w:rsidP="00C80D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35F1">
        <w:rPr>
          <w:rFonts w:ascii="Times New Roman" w:hAnsi="Times New Roman" w:cs="Times New Roman"/>
          <w:sz w:val="28"/>
          <w:szCs w:val="28"/>
        </w:rPr>
        <w:t>*</w:t>
      </w:r>
      <w:r w:rsidRPr="007035F1">
        <w:rPr>
          <w:rFonts w:ascii="Times New Roman" w:hAnsi="Times New Roman" w:cs="Times New Roman"/>
          <w:b w:val="0"/>
          <w:sz w:val="28"/>
          <w:szCs w:val="28"/>
        </w:rPr>
        <w:t xml:space="preserve"> Представлены в рекомендациях Федеральной службы по надзору в сфере образования и науки (письмо от 17.10.2016 № 10-764)</w:t>
      </w:r>
    </w:p>
    <w:sectPr w:rsidR="00C80DF4" w:rsidRPr="007035F1" w:rsidSect="00D0011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E2" w:rsidRDefault="00042BE2" w:rsidP="00D00115">
      <w:pPr>
        <w:spacing w:after="0" w:line="240" w:lineRule="auto"/>
      </w:pPr>
      <w:r>
        <w:separator/>
      </w:r>
    </w:p>
  </w:endnote>
  <w:endnote w:type="continuationSeparator" w:id="0">
    <w:p w:rsidR="00042BE2" w:rsidRDefault="00042BE2" w:rsidP="00D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E2" w:rsidRDefault="00042BE2" w:rsidP="00D00115">
      <w:pPr>
        <w:spacing w:after="0" w:line="240" w:lineRule="auto"/>
      </w:pPr>
      <w:r>
        <w:separator/>
      </w:r>
    </w:p>
  </w:footnote>
  <w:footnote w:type="continuationSeparator" w:id="0">
    <w:p w:rsidR="00042BE2" w:rsidRDefault="00042BE2" w:rsidP="00D0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934987"/>
      <w:docPartObj>
        <w:docPartGallery w:val="Page Numbers (Top of Page)"/>
        <w:docPartUnique/>
      </w:docPartObj>
    </w:sdtPr>
    <w:sdtContent>
      <w:p w:rsidR="00D00115" w:rsidRDefault="00D001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F1">
          <w:rPr>
            <w:noProof/>
          </w:rPr>
          <w:t>5</w:t>
        </w:r>
        <w:r>
          <w:fldChar w:fldCharType="end"/>
        </w:r>
      </w:p>
    </w:sdtContent>
  </w:sdt>
  <w:p w:rsidR="00D00115" w:rsidRDefault="00D001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5BBE"/>
    <w:multiLevelType w:val="multilevel"/>
    <w:tmpl w:val="E7B6C6D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531F1886"/>
    <w:multiLevelType w:val="multilevel"/>
    <w:tmpl w:val="4510F8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7C883BA7"/>
    <w:multiLevelType w:val="multilevel"/>
    <w:tmpl w:val="D87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C3"/>
    <w:rsid w:val="00042BE2"/>
    <w:rsid w:val="001456BB"/>
    <w:rsid w:val="00243315"/>
    <w:rsid w:val="00294E2B"/>
    <w:rsid w:val="004D7D42"/>
    <w:rsid w:val="007035F1"/>
    <w:rsid w:val="007712B3"/>
    <w:rsid w:val="008530EE"/>
    <w:rsid w:val="009D3748"/>
    <w:rsid w:val="00A014C3"/>
    <w:rsid w:val="00A60FC3"/>
    <w:rsid w:val="00A673C8"/>
    <w:rsid w:val="00A7671D"/>
    <w:rsid w:val="00C80DF4"/>
    <w:rsid w:val="00D0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7671D"/>
    <w:pPr>
      <w:ind w:left="720"/>
      <w:contextualSpacing/>
    </w:pPr>
  </w:style>
  <w:style w:type="paragraph" w:customStyle="1" w:styleId="ConsPlusTitle">
    <w:name w:val="ConsPlusTitle"/>
    <w:rsid w:val="00C8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115"/>
  </w:style>
  <w:style w:type="paragraph" w:styleId="a6">
    <w:name w:val="footer"/>
    <w:basedOn w:val="a"/>
    <w:link w:val="a7"/>
    <w:uiPriority w:val="99"/>
    <w:unhideWhenUsed/>
    <w:rsid w:val="00D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7671D"/>
    <w:pPr>
      <w:ind w:left="720"/>
      <w:contextualSpacing/>
    </w:pPr>
  </w:style>
  <w:style w:type="paragraph" w:customStyle="1" w:styleId="ConsPlusTitle">
    <w:name w:val="ConsPlusTitle"/>
    <w:rsid w:val="00C8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115"/>
  </w:style>
  <w:style w:type="paragraph" w:styleId="a6">
    <w:name w:val="footer"/>
    <w:basedOn w:val="a"/>
    <w:link w:val="a7"/>
    <w:uiPriority w:val="99"/>
    <w:unhideWhenUsed/>
    <w:rsid w:val="00D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449082AAD80E2B0A49F2A5379EF81C7F9E3B469556EE9A7EB18B4ACC0F0F35E0461BAABD063DEs7j8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D449082AAD80E2B0A496335479EF81C2F2E7B669586EE9A7EB18B4ACC0F0F35E0461BAABD063DFs7j6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D449082AAD80E2B0A49F2A5379EF81C7F9E3B469556EE9A7EB18B4ACC0F0F35E0461BAABD063DEs7j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449082AAD80E2B0A496335479EF81C2F3E7BD6C596EE9A7EB18B4ACC0F0F35E0461BAABD063DFs7j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Батаева</dc:creator>
  <cp:keywords/>
  <dc:description/>
  <cp:lastModifiedBy>Базаева Оксана Муратовна</cp:lastModifiedBy>
  <cp:revision>5</cp:revision>
  <dcterms:created xsi:type="dcterms:W3CDTF">2016-11-21T19:48:00Z</dcterms:created>
  <dcterms:modified xsi:type="dcterms:W3CDTF">2016-11-29T14:34:00Z</dcterms:modified>
</cp:coreProperties>
</file>